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68255F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Buikklachten</w:t>
            </w:r>
            <w:r w:rsidR="00E041AD">
              <w:rPr>
                <w:rFonts w:ascii="Trebuchet MS" w:hAnsi="Trebuchet MS"/>
                <w:b w:val="0"/>
                <w:caps w:val="0"/>
                <w:sz w:val="22"/>
              </w:rPr>
              <w:t xml:space="preserve"> (obstipatie; verdenking Ibs; uitsluiting somatische oorzaak)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>
        <w:trPr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486202" w:rsidRPr="0011353E" w:rsidRDefault="0068255F" w:rsidP="00922E71">
            <w:pPr>
              <w:rPr>
                <w:rFonts w:ascii="Trebuchet MS" w:hAnsi="Trebuchet MS"/>
                <w:b/>
                <w:sz w:val="20"/>
              </w:rPr>
            </w:pPr>
            <w:r w:rsidRPr="0011353E">
              <w:rPr>
                <w:rFonts w:ascii="Trebuchet MS" w:hAnsi="Trebuchet MS"/>
                <w:b/>
                <w:sz w:val="20"/>
              </w:rPr>
              <w:t>- obstipatie</w:t>
            </w:r>
          </w:p>
          <w:p w:rsidR="0068255F" w:rsidRPr="0011353E" w:rsidRDefault="0068255F" w:rsidP="00922E71">
            <w:pPr>
              <w:rPr>
                <w:rFonts w:ascii="Trebuchet MS" w:hAnsi="Trebuchet MS"/>
                <w:b/>
                <w:sz w:val="20"/>
              </w:rPr>
            </w:pPr>
            <w:r w:rsidRPr="0011353E">
              <w:rPr>
                <w:rFonts w:ascii="Trebuchet MS" w:hAnsi="Trebuchet MS"/>
                <w:b/>
                <w:sz w:val="20"/>
              </w:rPr>
              <w:t>- verdenking IBS</w:t>
            </w:r>
          </w:p>
          <w:p w:rsidR="0047499F" w:rsidRPr="00CB2F3C" w:rsidRDefault="003277B7" w:rsidP="00DD17CD">
            <w:pPr>
              <w:rPr>
                <w:rFonts w:ascii="Trebuchet MS" w:hAnsi="Trebuchet MS"/>
                <w:sz w:val="20"/>
              </w:rPr>
            </w:pPr>
            <w:r w:rsidRPr="0011353E">
              <w:rPr>
                <w:rFonts w:ascii="Trebuchet MS" w:hAnsi="Trebuchet MS"/>
                <w:b/>
                <w:sz w:val="20"/>
              </w:rPr>
              <w:t xml:space="preserve">- </w:t>
            </w:r>
            <w:r w:rsidR="00F23D80" w:rsidRPr="0011353E">
              <w:rPr>
                <w:rFonts w:ascii="Trebuchet MS" w:hAnsi="Trebuchet MS"/>
                <w:b/>
                <w:sz w:val="20"/>
              </w:rPr>
              <w:t>ter ui</w:t>
            </w:r>
            <w:r w:rsidR="0097386B">
              <w:rPr>
                <w:rFonts w:ascii="Trebuchet MS" w:hAnsi="Trebuchet MS"/>
                <w:b/>
                <w:sz w:val="20"/>
              </w:rPr>
              <w:t>t</w:t>
            </w:r>
            <w:r w:rsidR="00F23D80" w:rsidRPr="0011353E">
              <w:rPr>
                <w:rFonts w:ascii="Trebuchet MS" w:hAnsi="Trebuchet MS"/>
                <w:b/>
                <w:sz w:val="20"/>
              </w:rPr>
              <w:t xml:space="preserve">sluiting van </w:t>
            </w:r>
            <w:r w:rsidR="00E22428" w:rsidRPr="0011353E">
              <w:rPr>
                <w:rFonts w:ascii="Trebuchet MS" w:hAnsi="Trebuchet MS"/>
                <w:b/>
                <w:sz w:val="20"/>
              </w:rPr>
              <w:t>somatische oorzaak</w:t>
            </w:r>
            <w:r w:rsidR="00F23D80" w:rsidRPr="0011353E">
              <w:rPr>
                <w:rFonts w:ascii="Trebuchet MS" w:hAnsi="Trebuchet MS"/>
                <w:b/>
                <w:sz w:val="20"/>
              </w:rPr>
              <w:t xml:space="preserve"> buikpijn</w:t>
            </w: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4A2752" w:rsidP="0065201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In principe eenmalig consult voor </w:t>
            </w:r>
            <w:r w:rsidR="007148FB">
              <w:rPr>
                <w:rFonts w:ascii="Trebuchet MS" w:hAnsi="Trebuchet MS"/>
                <w:sz w:val="20"/>
              </w:rPr>
              <w:t>a</w:t>
            </w:r>
            <w:r w:rsidR="00DD17CD">
              <w:rPr>
                <w:rFonts w:ascii="Trebuchet MS" w:hAnsi="Trebuchet MS"/>
                <w:sz w:val="20"/>
              </w:rPr>
              <w:t>dvies/beoordeling door kinderarts</w:t>
            </w:r>
          </w:p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86B" w:rsidRPr="007D2365" w:rsidRDefault="0097386B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Bij positieve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familie-anamnese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voor coeliakie graag vooraf anti-TTG laten bepalen</w:t>
            </w:r>
          </w:p>
          <w:p w:rsidR="00A15252" w:rsidRDefault="000D69D1" w:rsidP="0097386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A3741B" w:rsidRDefault="004810D9" w:rsidP="0097386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patiënteninformatie</w:t>
            </w:r>
            <w:proofErr w:type="spellEnd"/>
            <w:r w:rsidR="002D2BE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verstrekken</w:t>
            </w:r>
          </w:p>
          <w:p w:rsidR="004C1F4E" w:rsidRPr="000D69D1" w:rsidRDefault="004C1F4E" w:rsidP="004C1F4E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9E3" w:rsidRPr="00CB2F3C" w:rsidRDefault="00B84121" w:rsidP="00CB2F3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F23D80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EC1A70" w:rsidRDefault="00EC1A70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neem ontlasting dagboek mee (Bristol Stool </w:t>
            </w:r>
            <w:proofErr w:type="spellStart"/>
            <w:r>
              <w:rPr>
                <w:rFonts w:ascii="Trebuchet MS" w:hAnsi="Trebuchet MS"/>
                <w:sz w:val="20"/>
              </w:rPr>
              <w:t>Scale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9A69E3" w:rsidRPr="007D2365" w:rsidRDefault="004A2752" w:rsidP="00E52799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</w:tc>
      </w:tr>
      <w:tr w:rsidR="00A15252" w:rsidRPr="00CB2F3C" w:rsidTr="007D2365">
        <w:trPr>
          <w:cantSplit/>
          <w:trHeight w:val="42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D90C75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</w:t>
            </w:r>
            <w:r w:rsidR="00DD17CD">
              <w:rPr>
                <w:rFonts w:ascii="Trebuchet MS" w:hAnsi="Trebuchet MS"/>
                <w:sz w:val="20"/>
              </w:rPr>
              <w:t>s verricht laboratoriumonderzoek</w:t>
            </w:r>
          </w:p>
          <w:p w:rsidR="00A957C3" w:rsidRDefault="00E22428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</w:t>
            </w:r>
            <w:r w:rsidR="007D2365">
              <w:rPr>
                <w:rFonts w:ascii="Trebuchet MS" w:hAnsi="Trebuchet MS"/>
                <w:sz w:val="20"/>
              </w:rPr>
              <w:t>ntiaal diagnose van de huisarts</w:t>
            </w:r>
          </w:p>
          <w:p w:rsidR="007D2365" w:rsidRPr="007D2365" w:rsidRDefault="007D2365" w:rsidP="007D2365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E52799" w:rsidRDefault="00E52799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voorstel voor aanvullende diagnostiek</w:t>
            </w:r>
          </w:p>
          <w:p w:rsidR="00CC73E1" w:rsidRPr="007D2365" w:rsidRDefault="00CC73E1" w:rsidP="007D236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  <w:p w:rsidR="00B84121" w:rsidRPr="00B84121" w:rsidRDefault="00B84121" w:rsidP="00B84121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9" w:rsidRPr="00A0054A" w:rsidRDefault="0011353E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 xml:space="preserve">leeftijd &lt; </w:t>
            </w:r>
            <w:r w:rsidR="00E041AD" w:rsidRPr="00A0054A">
              <w:rPr>
                <w:rFonts w:ascii="Trebuchet MS" w:hAnsi="Trebuchet MS"/>
                <w:b/>
                <w:sz w:val="20"/>
              </w:rPr>
              <w:t>3</w:t>
            </w:r>
            <w:r w:rsidR="00EA1BC9" w:rsidRPr="00A0054A">
              <w:rPr>
                <w:rFonts w:ascii="Trebuchet MS" w:hAnsi="Trebuchet MS"/>
                <w:b/>
                <w:sz w:val="20"/>
              </w:rPr>
              <w:t xml:space="preserve"> jaar</w:t>
            </w:r>
          </w:p>
          <w:p w:rsidR="0011353E" w:rsidRPr="00A0054A" w:rsidRDefault="0011353E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>afbuig</w:t>
            </w:r>
            <w:bookmarkStart w:id="0" w:name="_GoBack"/>
            <w:bookmarkEnd w:id="0"/>
            <w:r w:rsidRPr="00A0054A">
              <w:rPr>
                <w:rFonts w:ascii="Trebuchet MS" w:hAnsi="Trebuchet MS"/>
                <w:b/>
                <w:sz w:val="20"/>
              </w:rPr>
              <w:t>ende groeicurve</w:t>
            </w:r>
          </w:p>
          <w:p w:rsidR="0097386B" w:rsidRPr="00A0054A" w:rsidRDefault="0097386B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>rectaal bloedverlies</w:t>
            </w:r>
          </w:p>
          <w:p w:rsidR="007148FB" w:rsidRPr="00A0054A" w:rsidRDefault="0011353E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>verdenking IBD</w:t>
            </w:r>
          </w:p>
          <w:p w:rsidR="0011353E" w:rsidRPr="00A0054A" w:rsidRDefault="0011353E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A0054A">
              <w:rPr>
                <w:rFonts w:ascii="Trebuchet MS" w:hAnsi="Trebuchet MS"/>
                <w:b/>
                <w:sz w:val="20"/>
              </w:rPr>
              <w:t>afwijkingen bij aanvullend onderzoek</w:t>
            </w:r>
          </w:p>
          <w:p w:rsidR="00827396" w:rsidRDefault="00827396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Pr="007D2365" w:rsidRDefault="00827396" w:rsidP="00A0054A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</w:t>
            </w:r>
            <w:r w:rsidR="007D2365">
              <w:rPr>
                <w:rFonts w:ascii="Trebuchet MS" w:hAnsi="Trebuchet MS"/>
                <w:sz w:val="20"/>
              </w:rPr>
              <w:t>en, te raadplegen op &lt;link MCC&gt;</w:t>
            </w: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8344E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 w:rsidP="007D2365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79" w:rsidRDefault="00637579">
      <w:r>
        <w:separator/>
      </w:r>
    </w:p>
  </w:endnote>
  <w:endnote w:type="continuationSeparator" w:id="0">
    <w:p w:rsidR="00637579" w:rsidRDefault="006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79" w:rsidRDefault="00637579">
      <w:r>
        <w:separator/>
      </w:r>
    </w:p>
  </w:footnote>
  <w:footnote w:type="continuationSeparator" w:id="0">
    <w:p w:rsidR="00637579" w:rsidRDefault="0063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7D2365" w:rsidP="00E033BB">
    <w:pPr>
      <w:pStyle w:val="Kopteks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Definitief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86455"/>
    <w:rsid w:val="000B01B7"/>
    <w:rsid w:val="000C06A6"/>
    <w:rsid w:val="000D37EA"/>
    <w:rsid w:val="000D69D1"/>
    <w:rsid w:val="000E563C"/>
    <w:rsid w:val="000F142A"/>
    <w:rsid w:val="000F7CD5"/>
    <w:rsid w:val="0011348C"/>
    <w:rsid w:val="0011353E"/>
    <w:rsid w:val="00145CB0"/>
    <w:rsid w:val="00160AB3"/>
    <w:rsid w:val="00177F3A"/>
    <w:rsid w:val="001B44A2"/>
    <w:rsid w:val="001C0736"/>
    <w:rsid w:val="001C1165"/>
    <w:rsid w:val="001F3452"/>
    <w:rsid w:val="00227F96"/>
    <w:rsid w:val="002A2FCC"/>
    <w:rsid w:val="002D2BE5"/>
    <w:rsid w:val="0031513D"/>
    <w:rsid w:val="00323E18"/>
    <w:rsid w:val="003277B7"/>
    <w:rsid w:val="00330812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64F97"/>
    <w:rsid w:val="00587223"/>
    <w:rsid w:val="005D72DA"/>
    <w:rsid w:val="005D7880"/>
    <w:rsid w:val="005E32B1"/>
    <w:rsid w:val="005F775E"/>
    <w:rsid w:val="00620F03"/>
    <w:rsid w:val="00637579"/>
    <w:rsid w:val="00652010"/>
    <w:rsid w:val="00666C3D"/>
    <w:rsid w:val="00680F55"/>
    <w:rsid w:val="0068255F"/>
    <w:rsid w:val="006C2B69"/>
    <w:rsid w:val="006C7CA1"/>
    <w:rsid w:val="006E5975"/>
    <w:rsid w:val="00713614"/>
    <w:rsid w:val="007148FB"/>
    <w:rsid w:val="00743999"/>
    <w:rsid w:val="00761A6A"/>
    <w:rsid w:val="007671BD"/>
    <w:rsid w:val="0077373C"/>
    <w:rsid w:val="007879F1"/>
    <w:rsid w:val="007911D2"/>
    <w:rsid w:val="007D2365"/>
    <w:rsid w:val="007F1F1E"/>
    <w:rsid w:val="00827396"/>
    <w:rsid w:val="008344E2"/>
    <w:rsid w:val="0084389A"/>
    <w:rsid w:val="00867E0A"/>
    <w:rsid w:val="008B5DB1"/>
    <w:rsid w:val="008E47C9"/>
    <w:rsid w:val="008F2373"/>
    <w:rsid w:val="0091029A"/>
    <w:rsid w:val="00912C18"/>
    <w:rsid w:val="00922E71"/>
    <w:rsid w:val="00936635"/>
    <w:rsid w:val="0097386B"/>
    <w:rsid w:val="00976B7A"/>
    <w:rsid w:val="009A69E3"/>
    <w:rsid w:val="009B5DBB"/>
    <w:rsid w:val="009B63EF"/>
    <w:rsid w:val="009E59EE"/>
    <w:rsid w:val="00A0054A"/>
    <w:rsid w:val="00A01D83"/>
    <w:rsid w:val="00A15252"/>
    <w:rsid w:val="00A278C3"/>
    <w:rsid w:val="00A3741B"/>
    <w:rsid w:val="00A957C3"/>
    <w:rsid w:val="00B015BC"/>
    <w:rsid w:val="00B42523"/>
    <w:rsid w:val="00B47851"/>
    <w:rsid w:val="00B67BE3"/>
    <w:rsid w:val="00B84121"/>
    <w:rsid w:val="00B94394"/>
    <w:rsid w:val="00B956EC"/>
    <w:rsid w:val="00BC4691"/>
    <w:rsid w:val="00C13635"/>
    <w:rsid w:val="00C21E34"/>
    <w:rsid w:val="00C927A2"/>
    <w:rsid w:val="00CA7890"/>
    <w:rsid w:val="00CB2F3C"/>
    <w:rsid w:val="00CC079D"/>
    <w:rsid w:val="00CC4A3E"/>
    <w:rsid w:val="00CC73E1"/>
    <w:rsid w:val="00CD5550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E033BB"/>
    <w:rsid w:val="00E03F16"/>
    <w:rsid w:val="00E041AD"/>
    <w:rsid w:val="00E22428"/>
    <w:rsid w:val="00E23004"/>
    <w:rsid w:val="00E35A5C"/>
    <w:rsid w:val="00E52799"/>
    <w:rsid w:val="00E64667"/>
    <w:rsid w:val="00EA1887"/>
    <w:rsid w:val="00EA1BC9"/>
    <w:rsid w:val="00EC1A70"/>
    <w:rsid w:val="00ED0451"/>
    <w:rsid w:val="00ED6211"/>
    <w:rsid w:val="00EF42B8"/>
    <w:rsid w:val="00F041EE"/>
    <w:rsid w:val="00F23D80"/>
    <w:rsid w:val="00F45504"/>
    <w:rsid w:val="00F50D99"/>
    <w:rsid w:val="00F609C4"/>
    <w:rsid w:val="00F7152C"/>
    <w:rsid w:val="00FA069F"/>
    <w:rsid w:val="00FA258B"/>
    <w:rsid w:val="00FC5782"/>
    <w:rsid w:val="00FC5B0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4172E76-07D6-44C5-BA45-73580B7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rietjensk</cp:lastModifiedBy>
  <cp:revision>3</cp:revision>
  <cp:lastPrinted>2005-06-20T08:57:00Z</cp:lastPrinted>
  <dcterms:created xsi:type="dcterms:W3CDTF">2021-09-23T06:59:00Z</dcterms:created>
  <dcterms:modified xsi:type="dcterms:W3CDTF">2021-09-23T08:00:00Z</dcterms:modified>
</cp:coreProperties>
</file>